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7CC" w:rsidRPr="004767CC" w:rsidRDefault="004767CC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656178" w:rsidRDefault="00656178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56178" w:rsidRPr="00A2331D" w:rsidRDefault="00656178" w:rsidP="00656178">
      <w:pPr>
        <w:tabs>
          <w:tab w:val="left" w:pos="0"/>
        </w:tabs>
        <w:spacing w:after="0" w:line="240" w:lineRule="auto"/>
        <w:ind w:left="-1134" w:firstLine="141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МУНИЦИПАЛЬНОЕ БЮДЖЕТНОЕ ОБЩЕОБРАЗОВАТЕЛЬНОЕ  УЧРЕЖДЕНИЕ « ДРУЖБИНСКАЯ  СОШ»</w:t>
      </w:r>
      <w:r w:rsidRPr="00A233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2331D">
        <w:rPr>
          <w:rFonts w:ascii="Times New Roman" w:eastAsia="Times New Roman" w:hAnsi="Times New Roman" w:cs="Times New Roman"/>
          <w:color w:val="000000"/>
          <w:lang w:eastAsia="ru-RU"/>
        </w:rPr>
        <w:t xml:space="preserve">                                 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</w:t>
      </w: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B04">
        <w:rPr>
          <w:rFonts w:ascii="Times New Roman" w:eastAsia="Times New Roman" w:hAnsi="Times New Roman" w:cs="Times New Roman"/>
          <w:sz w:val="96"/>
          <w:szCs w:val="9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96"/>
          <w:szCs w:val="96"/>
          <w:lang w:eastAsia="ru-RU"/>
        </w:rPr>
        <w:t xml:space="preserve">     </w:t>
      </w:r>
      <w:r w:rsidRPr="00A30B04">
        <w:rPr>
          <w:rFonts w:ascii="Times New Roman" w:eastAsia="Times New Roman" w:hAnsi="Times New Roman" w:cs="Times New Roman"/>
          <w:sz w:val="96"/>
          <w:szCs w:val="9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                                                                                                      СОГЛАСОВАННО</w:t>
      </w: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Директор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Дружбинская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УВР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Дружбинская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</w:t>
      </w: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________________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Гасаналиев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И.Г.                                                                    ________________Ибрагимов Р.Г.</w:t>
      </w: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656178" w:rsidRPr="00A14FC4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«___»  _______________2020                                                                              «___»_____________2020   </w:t>
      </w: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96"/>
          <w:szCs w:val="96"/>
          <w:lang w:eastAsia="ru-RU"/>
        </w:rPr>
      </w:pP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F15AB5">
        <w:rPr>
          <w:rFonts w:ascii="Times New Roman" w:eastAsia="Times New Roman" w:hAnsi="Times New Roman" w:cs="Times New Roman"/>
          <w:sz w:val="56"/>
          <w:szCs w:val="56"/>
          <w:lang w:eastAsia="ru-RU"/>
        </w:rPr>
        <w:t xml:space="preserve">                      </w:t>
      </w: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 xml:space="preserve">                              </w:t>
      </w:r>
      <w:r w:rsidRPr="00F15AB5">
        <w:rPr>
          <w:rFonts w:ascii="Times New Roman" w:eastAsia="Times New Roman" w:hAnsi="Times New Roman" w:cs="Times New Roman"/>
          <w:sz w:val="56"/>
          <w:szCs w:val="5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>РАБОЧАЯ ПРОГРАММА</w:t>
      </w: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 xml:space="preserve">                          ПО УЧЕБНОМУ ПРЕДМЕТУ</w:t>
      </w: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 xml:space="preserve">                                     «БИОЛОГИЯ»</w:t>
      </w: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A6CD3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                      </w:t>
      </w:r>
      <w:r w:rsidRPr="00DA6CD3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</w:t>
      </w:r>
      <w:r w:rsidR="002B0A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для 8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DA6CD3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класса</w:t>
      </w: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на 2020-2021 учебный год</w:t>
      </w: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    </w:t>
      </w: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56178" w:rsidRDefault="00656178" w:rsidP="00656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Учитель: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Агабекова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З.Н.</w:t>
      </w:r>
    </w:p>
    <w:p w:rsidR="00656178" w:rsidRDefault="00656178" w:rsidP="0065617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56178" w:rsidRDefault="00656178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67CC" w:rsidRDefault="004767CC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3521F7" w:rsidRPr="004767CC" w:rsidRDefault="003521F7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767CC" w:rsidRDefault="004767CC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3521F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Пояснительная записка</w:t>
      </w:r>
    </w:p>
    <w:p w:rsidR="003521F7" w:rsidRPr="003521F7" w:rsidRDefault="003521F7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3521F7" w:rsidRDefault="004767CC" w:rsidP="004767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Рабочая программа составлена на основе федерального государственного образовательного стандарта основного общего образования, примерной программы основного общего образования по биологии, авторской программы </w:t>
      </w:r>
      <w:proofErr w:type="spellStart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Н.И.Сонина</w:t>
      </w:r>
      <w:proofErr w:type="spellEnd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В.Б.Захарова</w:t>
      </w:r>
      <w:proofErr w:type="spellEnd"/>
      <w:proofErr w:type="gramStart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52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3521F7" w:rsidRDefault="003521F7" w:rsidP="004767CC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7CC" w:rsidRPr="003521F7" w:rsidRDefault="003521F7" w:rsidP="003521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4767CC" w:rsidRPr="00352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4767CC" w:rsidRPr="003521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4767CC" w:rsidRPr="004767CC" w:rsidRDefault="004767CC" w:rsidP="004767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Курс биологических дисциплин входит в число естественных наук, изучающих природу, а также научные методы и пути познания человеком природы.   Учебный курс «Биология», в содержании которого ведущим компонентом являются научные знания, научные методы познания, практические умения и навыки, позволяет сформировать у учащихся эмоционально-ценностное отношение к изучаемому материалу, создать условия для формирования компетенции в интеллектуальных, гражданско-правовых, коммуникационных и информационных областях.</w:t>
      </w:r>
    </w:p>
    <w:p w:rsidR="004767CC" w:rsidRPr="004767CC" w:rsidRDefault="004767CC" w:rsidP="004767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В 8 классе учащиеся получают знания о человеке как о биосоциальном существе, его становлении в процессе антропогенеза и формировании социальной среды. Даётся определение систематического положения человека в ряду живых существ, его генетическая связь с животными предками, что позволяет учащимся осознать единство биологических законов, их проявление на разных уровнях организации, понять взаимосвязь строения и функций органов и систем. Знания об особенностях строения и функционирования человеческого организма, полученные в курсе, научно обосновывают необходимость ведения здорового образа жизни. В курсе уделяется большое внимание санитарно-гигиенической службе, охране природной среды, личной гигиене. Включение сведений по психологии позволит более рационально организовать учебную, трудовую, спортивную деятельность и отдых, легче вписаться в коллектив сверстников и стать личностью.</w:t>
      </w:r>
    </w:p>
    <w:p w:rsidR="004767CC" w:rsidRPr="004767CC" w:rsidRDefault="004767CC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курса</w:t>
      </w:r>
    </w:p>
    <w:p w:rsidR="004767CC" w:rsidRPr="004767CC" w:rsidRDefault="004767CC" w:rsidP="004767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Целями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биологического образования являются:</w:t>
      </w:r>
    </w:p>
    <w:p w:rsidR="004767CC" w:rsidRPr="004767CC" w:rsidRDefault="004767CC" w:rsidP="004767CC">
      <w:pPr>
        <w:numPr>
          <w:ilvl w:val="0"/>
          <w:numId w:val="2"/>
        </w:num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Социализация обучаемых как вхождение в мир культуры и социальных отношений, обеспечивающее включение учащихся в ту или иную группу или общность в качестве носителей её норм, ценностей, ориентаций, осваиваемых в процессе знакомства с миром живой природы;</w:t>
      </w:r>
    </w:p>
    <w:p w:rsidR="004767CC" w:rsidRPr="004767CC" w:rsidRDefault="004767CC" w:rsidP="004767CC">
      <w:pPr>
        <w:numPr>
          <w:ilvl w:val="0"/>
          <w:numId w:val="2"/>
        </w:num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4767CC" w:rsidRPr="004767CC" w:rsidRDefault="004767CC" w:rsidP="004767CC">
      <w:pPr>
        <w:numPr>
          <w:ilvl w:val="0"/>
          <w:numId w:val="2"/>
        </w:num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знаний о человеке как биосоциальном существе;</w:t>
      </w:r>
    </w:p>
    <w:p w:rsidR="004767CC" w:rsidRPr="004767CC" w:rsidRDefault="004767CC" w:rsidP="004767CC">
      <w:pPr>
        <w:numPr>
          <w:ilvl w:val="0"/>
          <w:numId w:val="2"/>
        </w:num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 применять биологические знания для объяснения жизнедеятельности собственного организма, влияния факторов здоровья и риска; наблюдения за состоянием собственного организма;</w:t>
      </w:r>
    </w:p>
    <w:p w:rsidR="004767CC" w:rsidRPr="004767CC" w:rsidRDefault="004767CC" w:rsidP="004767CC">
      <w:pPr>
        <w:numPr>
          <w:ilvl w:val="0"/>
          <w:numId w:val="2"/>
        </w:num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 в процессе работы с различными источниками информации;</w:t>
      </w:r>
    </w:p>
    <w:p w:rsidR="004767CC" w:rsidRPr="004767CC" w:rsidRDefault="004767CC" w:rsidP="004767CC">
      <w:pPr>
        <w:numPr>
          <w:ilvl w:val="0"/>
          <w:numId w:val="2"/>
        </w:num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позитивного ценностного отношения к собственному здоровью и здоровью других людей;</w:t>
      </w:r>
    </w:p>
    <w:p w:rsidR="004767CC" w:rsidRPr="004767CC" w:rsidRDefault="004767CC" w:rsidP="004767CC">
      <w:pPr>
        <w:numPr>
          <w:ilvl w:val="0"/>
          <w:numId w:val="2"/>
        </w:num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приобретенных знаний и умений в повседневной жизни для заботы о   собственном здоровье, оказания первой помощи себе и окружающим; оценки последствий своей деятельности по отношению к собственному организму, здоровью других людей; для соблюдения норм здорового образа жизни, профилактики заболеваний, травматизма и стрессов, вредных привычек, ВИЧ-инфекции.</w:t>
      </w:r>
    </w:p>
    <w:p w:rsidR="004767CC" w:rsidRPr="004767CC" w:rsidRDefault="004767CC" w:rsidP="003521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Согласно базисному (образовательному) плану образовательных учреждений РФ на изучение биологии в 8 кла</w:t>
      </w:r>
      <w:r w:rsidR="00352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ссе основной школы выделяется 68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(2 часа в неделю</w:t>
      </w:r>
      <w:r w:rsidR="00352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</w:p>
    <w:p w:rsidR="004767CC" w:rsidRPr="004767CC" w:rsidRDefault="004767CC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1.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человека в системе органического мира (2 ч)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как часть живой природы, место человека в системе органического мира. Черты сходства человека и животных. Сходство и различия человека и человекообразных обезьян. Человек разумный.</w:t>
      </w:r>
    </w:p>
    <w:p w:rsidR="004767CC" w:rsidRPr="004767CC" w:rsidRDefault="004767CC" w:rsidP="004767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</w:t>
      </w: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Происхождение человека  (2 ч)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Биологические и социальные факторы </w:t>
      </w:r>
      <w:proofErr w:type="spellStart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антропосоциогенеза</w:t>
      </w:r>
      <w:proofErr w:type="spellEnd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Этапы и факторы становления человека. Расы человека, их происхождение и единство.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Краткая история развития знаний о строении и функциях организма человека (1ч)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Наука о человеке: анатомия, физиология, гигиена. Великие анатомы и физиологи: Гиппократ, Клавдий Гален, Андреас Везалий.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Общий обзор строения и функций организма человека (5 ч)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Клеточное строение организма. Ткани: эпителиальные, соединительные, мышечные, </w:t>
      </w:r>
      <w:proofErr w:type="gramStart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нервная</w:t>
      </w:r>
      <w:proofErr w:type="gramEnd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Органы человеческого организма. Системы органов. Взаимосвязь органов и систем органов как основа гомеостаза.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4767CC" w:rsidRPr="004767CC" w:rsidRDefault="004767CC" w:rsidP="004767CC">
      <w:pPr>
        <w:numPr>
          <w:ilvl w:val="0"/>
          <w:numId w:val="7"/>
        </w:num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животной клетки.</w:t>
      </w:r>
    </w:p>
    <w:p w:rsidR="004767CC" w:rsidRPr="004767CC" w:rsidRDefault="004767CC" w:rsidP="004767CC">
      <w:pPr>
        <w:numPr>
          <w:ilvl w:val="0"/>
          <w:numId w:val="7"/>
        </w:num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</w:t>
      </w:r>
      <w:proofErr w:type="gramStart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микроскопического</w:t>
      </w:r>
      <w:proofErr w:type="gramEnd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строение тканей.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Координация и регуляция. Гуморальная регуляция. Эндокринный аппарат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(2 ч)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Гуморальная регуляция. Железы внутренней секреции. Гормоны и их роль в обменных процессах. Нервно-гуморальная регуляция.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6. Нервная система (6 ч)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Нервная регуляция. Значение нервной системы. Центральная и периферическая нервные системы. Вегетативная и соматическая части нервной системы. Рефлекс; проведение нервного импульса.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и функции спинного мозга, отделов головного мозга. Большие полушария головного мозга. Кора больших полушарий. Значение коры больших полушарий и ее связи с другими отделами мозга.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4767CC" w:rsidRPr="004767CC" w:rsidRDefault="004767CC" w:rsidP="004767CC">
      <w:pPr>
        <w:numPr>
          <w:ilvl w:val="0"/>
          <w:numId w:val="8"/>
        </w:num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головного мозга человека.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7. Анализаторы (4 ч)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чувств (анализаторы), их строение, функции. Строение, функции и гигиена органов зрения. Строение и функции органов слуха. Предупреждение нарушений слуха. Органы осязания, вкуса, обоняния. Гигиена органов чувств.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4767CC" w:rsidRPr="004767CC" w:rsidRDefault="004767CC" w:rsidP="004767CC">
      <w:pPr>
        <w:numPr>
          <w:ilvl w:val="0"/>
          <w:numId w:val="9"/>
        </w:num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изменения размера зрачка.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8.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Опора и движение (8 ч)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Скелет человека, его отделы: осевой скелет, скелет поясов конечностей. Особенности скелета человека, связанные с трудовой деятельностью и </w:t>
      </w:r>
      <w:proofErr w:type="gramStart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прямо-хождением</w:t>
      </w:r>
      <w:proofErr w:type="gramEnd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 и строение костей: трубчатые и губчатые кости. Рост костей. Возрастные изменения в строении костей. Типы соединения костей. Заболевания опорно-двигательной системы и их профилактика.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Мышечная система. Строение и развитие мышц. Основные группы мышц, их функции. Работа мышц; статическая и динамическая нагрузка. Роль нервной системы в регуляции работы мышц. Утомление мышц, роль активного отдыха в восстановлении активности мышечной ткани. Значение физической культуры и режим труда в правильном формировании опорно-двигательной системы.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4767CC" w:rsidRPr="004767CC" w:rsidRDefault="004767CC" w:rsidP="004767CC">
      <w:pPr>
        <w:numPr>
          <w:ilvl w:val="0"/>
          <w:numId w:val="10"/>
        </w:num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внешнего строения костей.</w:t>
      </w:r>
    </w:p>
    <w:p w:rsidR="004767CC" w:rsidRPr="004767CC" w:rsidRDefault="004767CC" w:rsidP="004767CC">
      <w:pPr>
        <w:numPr>
          <w:ilvl w:val="0"/>
          <w:numId w:val="10"/>
        </w:num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массы и роста своего организма.</w:t>
      </w:r>
    </w:p>
    <w:p w:rsidR="004767CC" w:rsidRPr="004767CC" w:rsidRDefault="004767CC" w:rsidP="004767CC">
      <w:pPr>
        <w:numPr>
          <w:ilvl w:val="0"/>
          <w:numId w:val="10"/>
        </w:num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влияния статической и динамической работы на утомление мышц*.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9.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Внутренняя среда организма (5 ч)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Понятие «внутренняя среда». Тканевая жидкость. Кровь, ее состав и значение в обеспечении жизнедеятельности организма. Клеточные элементы крови: эритроциты, лейкоциты, тромбоциты. Плазма крови. Свертывание крови. Группы крови. Лимфа. Иммунитет. Инфекционные заболевания. Предупредительные прививки. Переливание крови. Донорство.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работ </w:t>
      </w:r>
      <w:proofErr w:type="spellStart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Л.Пастера</w:t>
      </w:r>
      <w:proofErr w:type="spellEnd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И.И.Мечникова</w:t>
      </w:r>
      <w:proofErr w:type="spellEnd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области иммунитета.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4767CC" w:rsidRPr="004767CC" w:rsidRDefault="004767CC" w:rsidP="004767CC">
      <w:pPr>
        <w:numPr>
          <w:ilvl w:val="0"/>
          <w:numId w:val="11"/>
        </w:num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микроскопического строения крови.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10.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Транспорт веществ (7 ч)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Сердце, его строение и регуляция деятельности, большой и малый круги кровообращения. </w:t>
      </w:r>
      <w:proofErr w:type="spellStart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Лимфообращение</w:t>
      </w:r>
      <w:proofErr w:type="spellEnd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Движение крови по сосудам. Кровяное давление. Заболевания органов кровообращения, их предупреждение.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4767CC" w:rsidRPr="004767CC" w:rsidRDefault="004767CC" w:rsidP="004767CC">
      <w:pPr>
        <w:numPr>
          <w:ilvl w:val="0"/>
          <w:numId w:val="12"/>
        </w:num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пульса в разных условиях.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11.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Дыхание (5 ч)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организма человека в кислороде воздуха. Органы дыхания, их строение. Дыхательные движения. Газообмен в легких, тканях; перенос газов эритроцитами и плазмой крови. Регуляция дыхания. Искусственное дыхание. Голосовой аппарат.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4767CC" w:rsidRPr="004767CC" w:rsidRDefault="004767CC" w:rsidP="004767CC">
      <w:pPr>
        <w:numPr>
          <w:ilvl w:val="0"/>
          <w:numId w:val="13"/>
        </w:num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частоты дыхания.</w:t>
      </w:r>
    </w:p>
    <w:p w:rsidR="004767CC" w:rsidRPr="004767CC" w:rsidRDefault="004767CC" w:rsidP="004767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12.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Пищеварение (5 ч)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Питательные вещества и пищевые продукты. Потребность человека в пище и питательных веществах. Витамины. Пищеварение. Строение и функции органов пищеварения. Пищеварительные железы: печень и поджелудочная железа. Этапы процессов пищеварения. Исследования </w:t>
      </w:r>
      <w:proofErr w:type="spellStart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И.П.Павлова</w:t>
      </w:r>
      <w:proofErr w:type="spellEnd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области пищеварения.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13.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Обмен веществ и энергии (4 ч)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обмена веществ и энергии. Пластический и энергетический обмен, их взаимосвязь.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Витамины. Их роль в обмене веществ. Гиповитаминоз. Гипервитаминоз.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 1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8F8F8"/>
          <w:lang w:eastAsia="ru-RU"/>
        </w:rPr>
        <w:t xml:space="preserve">Определение </w:t>
      </w:r>
      <w:proofErr w:type="spellStart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8F8F8"/>
          <w:lang w:eastAsia="ru-RU"/>
        </w:rPr>
        <w:t>энерготрат</w:t>
      </w:r>
      <w:proofErr w:type="spellEnd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8F8F8"/>
          <w:lang w:eastAsia="ru-RU"/>
        </w:rPr>
        <w:t xml:space="preserve"> и составление рациона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14.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Выделение (2 ч)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Конечные продукты обмена веществ. Органы выделения. Почки, их строение и функции. Образование мочи. Роль кожи в выделении из организма продуктов обмена веществ.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15.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Покровы тела (3 ч)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и функции кожи. Роль кожи в теплорегуляции. Закаливание. Гигиенические требования к одежде, обуви. Заболевания кожи и их предупреждение.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16.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Размножение и развитие (3 ч)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органов размножения; строение и гигиена. Оплодотворение. Внутриутробное развитие, роды. Лактация. Рост и развитие ребенка. Планирование семьи.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17.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Высшая нервная деятельность (4 ч)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Рефлекс — основа нервной деятельности. Исследования </w:t>
      </w:r>
      <w:proofErr w:type="spellStart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И.М.Сеченова</w:t>
      </w:r>
      <w:proofErr w:type="spellEnd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И.П.Павлова</w:t>
      </w:r>
      <w:proofErr w:type="spellEnd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А.А.Ухтомского</w:t>
      </w:r>
      <w:proofErr w:type="spellEnd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П.К.Анохина</w:t>
      </w:r>
      <w:proofErr w:type="spellEnd"/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Виды рефлексов. Формы поведения. Особенности высшей нервной деятельности и поведения человека. Познавательные процессы. Торможение. Типы нервной системы. Речь. Мышление. Сознание. Биологические ритмы. Сон, его значение и гигиена. Гигиена умственного труда. Память. Эмоции. Особенности психики человека.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18.</w:t>
      </w: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Обобщение и повторение (3 ч)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Соблюдение санитарно-гигиенических норм и правил здорового образа жизни. Оказание первой доврачебной помощи при кровотечении, отравлении угарным газом, спасении утопающего, травмах, ожогах, обморожении. Укрепление здоровья: двигательная активность, закаливание. Факторы риска: стрессы, гиподинамия, переутомление. Вредные привычки, их влияние на здоровье человека.</w:t>
      </w:r>
    </w:p>
    <w:p w:rsidR="004767CC" w:rsidRPr="004767CC" w:rsidRDefault="004767CC" w:rsidP="004767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и окружающая среда. Окружающая среда как источник веществ и энергии. Среда обитания. Правила поведения человека в окружающей среде.</w:t>
      </w:r>
    </w:p>
    <w:p w:rsidR="004767CC" w:rsidRPr="004767CC" w:rsidRDefault="004767CC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6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W w:w="14675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1"/>
        <w:gridCol w:w="12193"/>
        <w:gridCol w:w="1701"/>
      </w:tblGrid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</w:t>
            </w: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Место человека в системе органического мира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 </w:t>
            </w: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человека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3.</w:t>
            </w: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Краткая история развития знаний о строении и функциях организма человека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4.</w:t>
            </w: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Общий обзор строения и функций организма человека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5.</w:t>
            </w: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Координация и регуляция. Гуморальная регуляция. Эндокринный аппарат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6. </w:t>
            </w: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Нервная система</w:t>
            </w: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7. </w:t>
            </w: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Анализаторы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8.</w:t>
            </w: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Опора и движение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9.</w:t>
            </w: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Внутренняя среда организма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10.</w:t>
            </w: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Транспорт веществ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11.</w:t>
            </w: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Дыхание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12.</w:t>
            </w: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Пищеварение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13.</w:t>
            </w: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Обмен веществ и энергии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14.</w:t>
            </w: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Выделение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15.</w:t>
            </w: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Покров тела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16.</w:t>
            </w: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Размножение и развитие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Тема17.</w:t>
            </w: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Высшая нервная деятельность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Тема18.</w:t>
            </w: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Обобщение и закрепление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4598D" w:rsidRPr="004767CC" w:rsidTr="0074598D"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4767CC" w:rsidRDefault="0074598D" w:rsidP="004767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74598D" w:rsidRDefault="0074598D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98D" w:rsidRDefault="0074598D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98D" w:rsidRDefault="0074598D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98D" w:rsidRDefault="0074598D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98D" w:rsidRDefault="0074598D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98D" w:rsidRDefault="0074598D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98D" w:rsidRDefault="0074598D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98D" w:rsidRDefault="0074598D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98D" w:rsidRDefault="0074598D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98D" w:rsidRDefault="0074598D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98D" w:rsidRDefault="0074598D" w:rsidP="007459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74598D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lastRenderedPageBreak/>
        <w:br/>
        <w:t>Календарно-тематическое планирование по биологии 8 класс</w:t>
      </w:r>
    </w:p>
    <w:p w:rsidR="0074598D" w:rsidRPr="0074598D" w:rsidRDefault="0074598D" w:rsidP="007459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</w:p>
    <w:tbl>
      <w:tblPr>
        <w:tblW w:w="15702" w:type="dxa"/>
        <w:tblInd w:w="-42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52"/>
        <w:gridCol w:w="690"/>
        <w:gridCol w:w="86"/>
        <w:gridCol w:w="10371"/>
        <w:gridCol w:w="2835"/>
        <w:gridCol w:w="1134"/>
      </w:tblGrid>
      <w:tr w:rsidR="0074598D" w:rsidRPr="0074598D" w:rsidTr="00A1305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урока,</w:t>
            </w:r>
          </w:p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Раздел темы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Лабораторные практические работы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 по программе</w:t>
            </w:r>
          </w:p>
        </w:tc>
      </w:tr>
      <w:tr w:rsidR="0074598D" w:rsidRPr="0074598D" w:rsidTr="00A1305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74598D" w:rsidRPr="0074598D" w:rsidTr="00A1305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человека в системе органического мира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человека.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rPr>
          <w:trHeight w:val="1960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человека и этапы его становления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Расы человека, их происхождение и единство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развития знаний о строении и функциях организма человека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Клеточное строение организма.</w:t>
            </w:r>
          </w:p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«Строение животной клетки»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 «Строение животной клетки»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Ткани. «Изучение микроскопического строения тканей».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 «Изучение микроскопического строения тканей».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74598D" w:rsidRPr="0074598D" w:rsidTr="00FB033E">
        <w:trPr>
          <w:trHeight w:val="559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Ткани и органы.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A13059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98D" w:rsidRPr="0074598D" w:rsidTr="00A13059">
        <w:trPr>
          <w:trHeight w:val="880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органов. Организм.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«Общий обзор организма человека»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Гуморальная регуляция. Эндокринный аппарат человека, его особенности.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гормонов в обменных процессах. Нервно-гуморальная регуляция, её нарушения.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Нервная регуляция. Строение и значение нервной системы.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Спинной          мозг, строение и функции.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Головной         мозг, строение и функции. «Изучение головного мозга человека»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 «Изучение головного мозга человека»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A13059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98D" w:rsidRPr="0074598D" w:rsidTr="00A13059">
        <w:trPr>
          <w:trHeight w:val="860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Полушария большого мозга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темам «Координация и регуляция» и «Нервная система»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Анализаторы, их строение и функции. Зрительный анализатор «Изучение изменения размера зрачка»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 «Изучение изменения размера зрачка»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Анализаторы слуха и равновесия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FB033E">
        <w:trPr>
          <w:trHeight w:val="825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Кожно-мышечная чувствительность. Обоняние. Вкус.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«Анализаторы»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rPr>
          <w:trHeight w:val="1080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Аппарат опоры и движения. Значение скелета. Кости скелета.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rPr>
          <w:trHeight w:val="740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Скелет головы и туловища «Изучение внешнего строения костей»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5 «Изучение внешнего строения костей»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Скелет конечностей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 при растяжении связок, вывихах суставов, переломах костей   «Измерение массы и роста своего организма»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6 «Измерение массы и роста своего организма»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rPr>
          <w:trHeight w:val="680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Мышцы, их строение и функции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rPr>
          <w:trHeight w:val="900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мышц «Выявление влияния статистической и динамической работы  на утомление мышц»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№7 «Выявление влияния статистической и динамической работы  на утомление мышц»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физических упражнений для формирования аппарата опоры и движения. Взаимосвязь строения и функций опорно-двигательного аппарата. Роль двигательной активности в развитии аппарата опоры и движения человека.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«Опора и движение»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 среда организма и ее значение Микроскопическое строение крови человека и лягушки»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 Микроскопическое строение крови человека и лягушки»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Плазма крови. Форменные элементы крови, их строение и функции.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Иммунитет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FB033E">
        <w:trPr>
          <w:trHeight w:val="1044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33-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крови. Переливание крови.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FB033E">
        <w:trPr>
          <w:trHeight w:val="45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FB033E">
        <w:trPr>
          <w:trHeight w:val="659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35 -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крови и лимфы в организме. Органы кровообращения.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FB033E">
        <w:trPr>
          <w:trHeight w:val="45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сердца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крови по сосудам «Подсчет пульса в разных условиях»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9 «Подсчет пульса в разных условиях»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Заболевания     </w:t>
            </w:r>
            <w:proofErr w:type="gramStart"/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системы, их предупреждение. Приемы оказания первой помощи при кровотечениях.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A13059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темам: «Внутренняя среда организма» и «Транспорт веществ»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  дыхания. Строение органов дыхания.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Газообмен в легких и тканях</w:t>
            </w:r>
          </w:p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«Определение частоты дыхания»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10 «Определение частоты дыхания»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Дыхательные движения. Жизненная ёмкость лёгких.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Заболевания органов дыхания, их предупреждение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«Дыхание»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Пищевые   продукты, питательные вещества и их превращение в организме.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функции пищеварительной системы.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Пищеварение в ротовой полости.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Пищеварение в желудке. Регуляция пищеварения.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Пищеварение в кишечнике.    Всасывание      питательных веществ. Гигиена питания.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rPr>
          <w:trHeight w:val="1500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обмена веществ и энергии. Пластический и энергетический обмен, их взаимосвязь.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Витамины, их роль в организме.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1 </w:t>
            </w: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8F8F8"/>
                <w:lang w:eastAsia="ru-RU"/>
              </w:rPr>
              <w:t xml:space="preserve">Определение </w:t>
            </w:r>
            <w:proofErr w:type="spellStart"/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8F8F8"/>
                <w:lang w:eastAsia="ru-RU"/>
              </w:rPr>
              <w:t>энерготрат</w:t>
            </w:r>
            <w:proofErr w:type="spellEnd"/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8F8F8"/>
                <w:lang w:eastAsia="ru-RU"/>
              </w:rPr>
              <w:t xml:space="preserve"> и составление рациона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темам «Пищеварение и обмен веществ»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  выделения. Строение и функции почек.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заболеваний   мочевыделительной   системы.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Покровы тела. Строение и функции кожи.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кожи в теплорегуляции.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кожи. Первая помощь при травмах, ожогах, обморожениях и их профилактика.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органов размножения.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rPr>
          <w:trHeight w:val="900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Внутриутробное развитие организма.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98D" w:rsidRPr="0074598D" w:rsidTr="00A13059">
        <w:trPr>
          <w:trHeight w:val="1140"/>
        </w:trPr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0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Возрастные процессы.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4598D" w:rsidRDefault="0074598D" w:rsidP="0074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598D" w:rsidRPr="0074598D" w:rsidRDefault="0074598D" w:rsidP="00A13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598D" w:rsidRPr="0074598D" w:rsidTr="0074598D">
        <w:trPr>
          <w:trHeight w:val="639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по темам «Выделение, покровы тема и </w:t>
            </w:r>
            <w:proofErr w:type="spellStart"/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размнодение</w:t>
            </w:r>
            <w:proofErr w:type="spellEnd"/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A13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059" w:rsidRDefault="00A13059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  <w:p w:rsidR="00A13059" w:rsidRDefault="00A13059" w:rsidP="00A13059">
            <w:pPr>
              <w:rPr>
                <w:rFonts w:ascii="Arial" w:eastAsia="Times New Roman" w:hAnsi="Arial" w:cs="Arial"/>
                <w:sz w:val="1"/>
                <w:szCs w:val="23"/>
                <w:lang w:eastAsia="ru-RU"/>
              </w:rPr>
            </w:pPr>
          </w:p>
          <w:p w:rsidR="0074598D" w:rsidRPr="00A13059" w:rsidRDefault="00A13059" w:rsidP="00A13059">
            <w:pPr>
              <w:tabs>
                <w:tab w:val="left" w:pos="1095"/>
              </w:tabs>
              <w:rPr>
                <w:rFonts w:ascii="Arial" w:eastAsia="Times New Roman" w:hAnsi="Arial" w:cs="Arial"/>
                <w:sz w:val="1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sz w:val="1"/>
                <w:szCs w:val="23"/>
                <w:lang w:eastAsia="ru-RU"/>
              </w:rPr>
              <w:tab/>
              <w:t>111111</w:t>
            </w:r>
          </w:p>
        </w:tc>
      </w:tr>
      <w:tr w:rsidR="0074598D" w:rsidRPr="0074598D" w:rsidTr="0074598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Поведение человека. Рефлекс   -   основа нервной деятельности.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74598D" w:rsidRPr="0074598D" w:rsidTr="0074598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Биологические   ритмы. Сон и его значение.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74598D" w:rsidRPr="0074598D" w:rsidTr="0074598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    высшей   нервной   деятельности человека. Познавательные процессы.       Речь, мышление. Память, эмоции.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74598D" w:rsidRPr="0074598D" w:rsidTr="0074598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нервной деятельности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74598D" w:rsidRPr="0074598D" w:rsidTr="0074598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 по разделу биологии   «Человек»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598D" w:rsidRPr="0074598D" w:rsidRDefault="0074598D" w:rsidP="007459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74598D" w:rsidRDefault="0074598D" w:rsidP="004767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4598D" w:rsidSect="004767CC">
      <w:pgSz w:w="16838" w:h="11906" w:orient="landscape"/>
      <w:pgMar w:top="282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74E5A"/>
    <w:multiLevelType w:val="multilevel"/>
    <w:tmpl w:val="19729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415956"/>
    <w:multiLevelType w:val="multilevel"/>
    <w:tmpl w:val="DC228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886E1F"/>
    <w:multiLevelType w:val="multilevel"/>
    <w:tmpl w:val="B47C7DE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27560F"/>
    <w:multiLevelType w:val="multilevel"/>
    <w:tmpl w:val="9788D3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723EB7"/>
    <w:multiLevelType w:val="multilevel"/>
    <w:tmpl w:val="47480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9F4DAE"/>
    <w:multiLevelType w:val="multilevel"/>
    <w:tmpl w:val="B504FE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5C1934"/>
    <w:multiLevelType w:val="multilevel"/>
    <w:tmpl w:val="1F0A3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7F01A5"/>
    <w:multiLevelType w:val="multilevel"/>
    <w:tmpl w:val="7ABAA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5525D8"/>
    <w:multiLevelType w:val="multilevel"/>
    <w:tmpl w:val="F9D296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3A53A7"/>
    <w:multiLevelType w:val="multilevel"/>
    <w:tmpl w:val="E6280E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DC06E2"/>
    <w:multiLevelType w:val="multilevel"/>
    <w:tmpl w:val="5A1A0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AD5F88"/>
    <w:multiLevelType w:val="multilevel"/>
    <w:tmpl w:val="6FE059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A11F39"/>
    <w:multiLevelType w:val="multilevel"/>
    <w:tmpl w:val="29CE3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5"/>
  </w:num>
  <w:num w:numId="9">
    <w:abstractNumId w:val="11"/>
  </w:num>
  <w:num w:numId="10">
    <w:abstractNumId w:val="3"/>
  </w:num>
  <w:num w:numId="11">
    <w:abstractNumId w:val="9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7CC"/>
    <w:rsid w:val="002B0A9E"/>
    <w:rsid w:val="003521F7"/>
    <w:rsid w:val="004767CC"/>
    <w:rsid w:val="00656178"/>
    <w:rsid w:val="0074598D"/>
    <w:rsid w:val="00A13059"/>
    <w:rsid w:val="00B00019"/>
    <w:rsid w:val="00FA2E3E"/>
    <w:rsid w:val="00FB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767CC"/>
  </w:style>
  <w:style w:type="paragraph" w:customStyle="1" w:styleId="c2">
    <w:name w:val="c2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4767CC"/>
  </w:style>
  <w:style w:type="paragraph" w:customStyle="1" w:styleId="c14">
    <w:name w:val="c14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67CC"/>
  </w:style>
  <w:style w:type="paragraph" w:customStyle="1" w:styleId="c53">
    <w:name w:val="c53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4767CC"/>
  </w:style>
  <w:style w:type="paragraph" w:customStyle="1" w:styleId="c56">
    <w:name w:val="c56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4767CC"/>
  </w:style>
  <w:style w:type="character" w:customStyle="1" w:styleId="c64">
    <w:name w:val="c64"/>
    <w:basedOn w:val="a0"/>
    <w:rsid w:val="004767CC"/>
  </w:style>
  <w:style w:type="paragraph" w:customStyle="1" w:styleId="c10">
    <w:name w:val="c10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4767CC"/>
  </w:style>
  <w:style w:type="character" w:customStyle="1" w:styleId="c54">
    <w:name w:val="c54"/>
    <w:basedOn w:val="a0"/>
    <w:rsid w:val="004767CC"/>
  </w:style>
  <w:style w:type="character" w:customStyle="1" w:styleId="c46">
    <w:name w:val="c46"/>
    <w:basedOn w:val="a0"/>
    <w:rsid w:val="004767CC"/>
  </w:style>
  <w:style w:type="character" w:customStyle="1" w:styleId="c33">
    <w:name w:val="c33"/>
    <w:basedOn w:val="a0"/>
    <w:rsid w:val="004767CC"/>
  </w:style>
  <w:style w:type="paragraph" w:customStyle="1" w:styleId="c76">
    <w:name w:val="c76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1">
    <w:name w:val="c81"/>
    <w:basedOn w:val="a0"/>
    <w:rsid w:val="004767CC"/>
  </w:style>
  <w:style w:type="paragraph" w:customStyle="1" w:styleId="c70">
    <w:name w:val="c70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4598D"/>
  </w:style>
  <w:style w:type="paragraph" w:styleId="a3">
    <w:name w:val="Balloon Text"/>
    <w:basedOn w:val="a"/>
    <w:link w:val="a4"/>
    <w:uiPriority w:val="99"/>
    <w:semiHidden/>
    <w:unhideWhenUsed/>
    <w:rsid w:val="00A13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0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767CC"/>
  </w:style>
  <w:style w:type="paragraph" w:customStyle="1" w:styleId="c2">
    <w:name w:val="c2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4767CC"/>
  </w:style>
  <w:style w:type="paragraph" w:customStyle="1" w:styleId="c14">
    <w:name w:val="c14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67CC"/>
  </w:style>
  <w:style w:type="paragraph" w:customStyle="1" w:styleId="c53">
    <w:name w:val="c53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4767CC"/>
  </w:style>
  <w:style w:type="paragraph" w:customStyle="1" w:styleId="c56">
    <w:name w:val="c56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4767CC"/>
  </w:style>
  <w:style w:type="character" w:customStyle="1" w:styleId="c64">
    <w:name w:val="c64"/>
    <w:basedOn w:val="a0"/>
    <w:rsid w:val="004767CC"/>
  </w:style>
  <w:style w:type="paragraph" w:customStyle="1" w:styleId="c10">
    <w:name w:val="c10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4767CC"/>
  </w:style>
  <w:style w:type="character" w:customStyle="1" w:styleId="c54">
    <w:name w:val="c54"/>
    <w:basedOn w:val="a0"/>
    <w:rsid w:val="004767CC"/>
  </w:style>
  <w:style w:type="character" w:customStyle="1" w:styleId="c46">
    <w:name w:val="c46"/>
    <w:basedOn w:val="a0"/>
    <w:rsid w:val="004767CC"/>
  </w:style>
  <w:style w:type="character" w:customStyle="1" w:styleId="c33">
    <w:name w:val="c33"/>
    <w:basedOn w:val="a0"/>
    <w:rsid w:val="004767CC"/>
  </w:style>
  <w:style w:type="paragraph" w:customStyle="1" w:styleId="c76">
    <w:name w:val="c76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1">
    <w:name w:val="c81"/>
    <w:basedOn w:val="a0"/>
    <w:rsid w:val="004767CC"/>
  </w:style>
  <w:style w:type="paragraph" w:customStyle="1" w:styleId="c70">
    <w:name w:val="c70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47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4598D"/>
  </w:style>
  <w:style w:type="paragraph" w:styleId="a3">
    <w:name w:val="Balloon Text"/>
    <w:basedOn w:val="a"/>
    <w:link w:val="a4"/>
    <w:uiPriority w:val="99"/>
    <w:semiHidden/>
    <w:unhideWhenUsed/>
    <w:rsid w:val="00A13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0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2468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LESNIK</dc:creator>
  <cp:lastModifiedBy>LESNIK</cp:lastModifiedBy>
  <cp:revision>4</cp:revision>
  <cp:lastPrinted>2020-09-12T10:36:00Z</cp:lastPrinted>
  <dcterms:created xsi:type="dcterms:W3CDTF">2020-09-12T09:23:00Z</dcterms:created>
  <dcterms:modified xsi:type="dcterms:W3CDTF">2020-09-16T06:39:00Z</dcterms:modified>
</cp:coreProperties>
</file>